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9933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9933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9933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9933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60720" cy="8321040"/>
            <wp:effectExtent b="0" l="0" r="0" t="0"/>
            <wp:docPr id="2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1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9933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PODRUČJE PREDMETA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3834765</wp:posOffset>
            </wp:positionH>
            <wp:positionV relativeFrom="paragraph">
              <wp:posOffset>-294005</wp:posOffset>
            </wp:positionV>
            <wp:extent cx="1676400" cy="2246630"/>
            <wp:effectExtent b="143247" l="205078" r="205078" t="143247"/>
            <wp:wrapNone/>
            <wp:docPr id="3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 rot="682469">
                      <a:off x="0" y="0"/>
                      <a:ext cx="1676400" cy="22466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Hrvatski jezik i komunikacija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9933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Subjektna rečenica     </w:t>
      </w:r>
    </w:p>
    <w:p w:rsidR="00000000" w:rsidDel="00000000" w:rsidP="00000000" w:rsidRDefault="00000000" w:rsidRPr="00000000" w14:paraId="00000009">
      <w:pPr>
        <w:rPr>
          <w:color w:val="9933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color w:val="0070c0"/>
        </w:rPr>
      </w:pPr>
      <w:r w:rsidDel="00000000" w:rsidR="00000000" w:rsidRPr="00000000">
        <w:rPr>
          <w:b w:val="1"/>
          <w:color w:val="0070c0"/>
          <w:rtl w:val="0"/>
        </w:rPr>
        <w:t xml:space="preserve">VRIJEME OSTVARIVANJA:</w:t>
      </w:r>
      <w:r w:rsidDel="00000000" w:rsidR="00000000" w:rsidRPr="00000000">
        <w:rPr>
          <w:color w:val="0070c0"/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>
          <w:color w:val="0070c0"/>
        </w:rPr>
      </w:pPr>
      <w:r w:rsidDel="00000000" w:rsidR="00000000" w:rsidRPr="00000000">
        <w:rPr>
          <w:b w:val="1"/>
          <w:color w:val="0070c0"/>
          <w:rtl w:val="0"/>
        </w:rPr>
        <w:t xml:space="preserve">BROJ SATI NASTAVE</w:t>
      </w:r>
      <w:r w:rsidDel="00000000" w:rsidR="00000000" w:rsidRPr="00000000">
        <w:rPr>
          <w:color w:val="0070c0"/>
          <w:rtl w:val="0"/>
        </w:rPr>
        <w:t xml:space="preserve">: </w:t>
      </w:r>
      <w:r w:rsidDel="00000000" w:rsidR="00000000" w:rsidRPr="00000000">
        <w:rPr>
          <w:b w:val="1"/>
          <w:color w:val="0070c0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Anita Šojat, Naš hrvatski 8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e-sfera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https://www.e-sfera.hr/dodatni-digitalni-sadrzaji/a7b901a7-144b-4978-9acb-236f6682426d/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Materijal za nastavu na daljinu pripremila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Daniela Maršalek</w:t>
      </w:r>
    </w:p>
    <w:p w:rsidR="00000000" w:rsidDel="00000000" w:rsidP="00000000" w:rsidRDefault="00000000" w:rsidRPr="00000000" w14:paraId="00000015">
      <w:pPr>
        <w:rPr>
          <w:b w:val="1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color w:val="0070c0"/>
        </w:rPr>
      </w:pPr>
      <w:r w:rsidDel="00000000" w:rsidR="00000000" w:rsidRPr="00000000">
        <w:rPr>
          <w:b w:val="1"/>
          <w:color w:val="0070c0"/>
          <w:rtl w:val="0"/>
        </w:rPr>
        <w:t xml:space="preserve">NAPOMENA UČENIKU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U ovome ćeš tjednu proučavati subjektne zavisnosložene rečenice. Učenje i rješavanje zadataka možeš organizirati kad ti najviše odgovara. Važno je da poštuješ rok za slanje završenih zadataka učiteljici/učitelju.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ODGOJNO-OBRAZOVNI ISHODI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Nakon rada na ovoj udžbeničkoj jedinici moći ćeš: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– objasniti poslovice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– objasniti načine izricanja subjekta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– prepoznati u rečenici subjekt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– opisati subjektnu rečenicu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– preoblikovati subjekt u subjektnu surečenicu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– točno pisati zarez u subjektnoj rečenici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– oblikovati subjektnu rečenicu u novoj situaciji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– razlikovati subjektnu od predikatne rečenice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0"/>
        </w:rPr>
        <w:t xml:space="preserve">– izraditi kviz u Wordwallu.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b9bd5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  <w:color w:val="0070c0"/>
        </w:rPr>
      </w:pPr>
      <w:r w:rsidDel="00000000" w:rsidR="00000000" w:rsidRPr="00000000">
        <w:rPr>
          <w:b w:val="1"/>
          <w:color w:val="0070c0"/>
          <w:rtl w:val="0"/>
        </w:rPr>
        <w:t xml:space="preserve">REZULTATI UČENJA</w:t>
      </w:r>
    </w:p>
    <w:p w:rsidR="00000000" w:rsidDel="00000000" w:rsidP="00000000" w:rsidRDefault="00000000" w:rsidRPr="00000000" w14:paraId="00000027">
      <w:pPr>
        <w:rPr>
          <w:b w:val="1"/>
          <w:color w:val="0070c0"/>
        </w:rPr>
      </w:pPr>
      <w:r w:rsidDel="00000000" w:rsidR="00000000" w:rsidRPr="00000000">
        <w:rPr>
          <w:b w:val="1"/>
          <w:color w:val="0070c0"/>
          <w:rtl w:val="0"/>
        </w:rPr>
        <w:t xml:space="preserve">Udžbeničku jedinicu svladao/svladala si ako na kraju svih aktivnosti pošalješ učiteljici/učitelju na dogovoreno virtualno mjesto </w:t>
      </w:r>
    </w:p>
    <w:p w:rsidR="00000000" w:rsidDel="00000000" w:rsidP="00000000" w:rsidRDefault="00000000" w:rsidRPr="00000000" w14:paraId="00000028">
      <w:pPr>
        <w:rPr>
          <w:b w:val="1"/>
          <w:color w:val="0070c0"/>
        </w:rPr>
      </w:pPr>
      <w:r w:rsidDel="00000000" w:rsidR="00000000" w:rsidRPr="00000000">
        <w:rPr>
          <w:b w:val="1"/>
          <w:color w:val="0070c0"/>
          <w:rtl w:val="0"/>
        </w:rPr>
        <w:t xml:space="preserve">- poveznicu na kviz izrađen u Wordwallu.  </w:t>
      </w:r>
    </w:p>
    <w:p w:rsidR="00000000" w:rsidDel="00000000" w:rsidP="00000000" w:rsidRDefault="00000000" w:rsidRPr="00000000" w14:paraId="00000029">
      <w:pPr>
        <w:rPr>
          <w:b w:val="1"/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Rok za slanje: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OPIS AKTIVNOSTI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aktivnost – Tko se zadnji smije…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Promotri poslovice na ilustraciji ispod. Odaberi dvije i prepiši ih u bilježnicu te svaku od njih kratko objasni svojim riječima. 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67945</wp:posOffset>
            </wp:positionH>
            <wp:positionV relativeFrom="paragraph">
              <wp:posOffset>458469</wp:posOffset>
            </wp:positionV>
            <wp:extent cx="5760720" cy="2455545"/>
            <wp:effectExtent b="0" l="0" r="0" t="0"/>
            <wp:wrapNone/>
            <wp:docPr descr="C:\Users\Korisnik\Pictures\Screenshots\Snimka zaslona (159).png" id="26" name="image8.png"/>
            <a:graphic>
              <a:graphicData uri="http://schemas.openxmlformats.org/drawingml/2006/picture">
                <pic:pic>
                  <pic:nvPicPr>
                    <pic:cNvPr descr="C:\Users\Korisnik\Pictures\Screenshots\Snimka zaslona (159).png"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55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3755390</wp:posOffset>
            </wp:positionH>
            <wp:positionV relativeFrom="paragraph">
              <wp:posOffset>5080</wp:posOffset>
            </wp:positionV>
            <wp:extent cx="2605405" cy="2567940"/>
            <wp:effectExtent b="0" l="0" r="0" t="0"/>
            <wp:wrapSquare wrapText="bothSides" distB="0" distT="0" distL="114300" distR="114300"/>
            <wp:docPr descr="C:\Users\Korisnik\Downloads\sleep-disorder-sleep-deprivation-insomnia-image-cartoon-sleep-13f4d158ec920ebfc9ce5dd8466d37c5.png" id="27" name="image4.png"/>
            <a:graphic>
              <a:graphicData uri="http://schemas.openxmlformats.org/drawingml/2006/picture">
                <pic:pic>
                  <pic:nvPicPr>
                    <pic:cNvPr descr="C:\Users\Korisnik\Downloads\sleep-disorder-sleep-deprivation-insomnia-image-cartoon-sleep-13f4d158ec920ebfc9ce5dd8466d37c5.png"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25679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  <w:t xml:space="preserve">Kojom bi riječju mogao/mogla zamijeniti cijelu surečenicu: </w:t>
      </w:r>
      <w:r w:rsidDel="00000000" w:rsidR="00000000" w:rsidRPr="00000000">
        <w:rPr>
          <w:i w:val="1"/>
          <w:rtl w:val="0"/>
        </w:rPr>
        <w:t xml:space="preserve">Tko rano rani</w:t>
      </w:r>
      <w:r w:rsidDel="00000000" w:rsidR="00000000" w:rsidRPr="00000000">
        <w:rPr>
          <w:rtl w:val="0"/>
        </w:rPr>
        <w:t xml:space="preserve">?</w:t>
      </w:r>
    </w:p>
    <w:p w:rsidR="00000000" w:rsidDel="00000000" w:rsidP="00000000" w:rsidRDefault="00000000" w:rsidRPr="00000000" w14:paraId="00000040">
      <w:pPr>
        <w:rPr>
          <w:i w:val="1"/>
        </w:rPr>
      </w:pPr>
      <w:r w:rsidDel="00000000" w:rsidR="00000000" w:rsidRPr="00000000">
        <w:rPr>
          <w:rtl w:val="0"/>
        </w:rPr>
        <w:t xml:space="preserve">Napiši poslovicu tako da surečenicu zamijeniš jednom imenicom. Glasi li tvoja nova rečenica: </w:t>
      </w:r>
      <w:r w:rsidDel="00000000" w:rsidR="00000000" w:rsidRPr="00000000">
        <w:rPr>
          <w:i w:val="1"/>
          <w:rtl w:val="0"/>
        </w:rPr>
        <w:t xml:space="preserve">Ranoranilac dvije sreće grabi? </w:t>
      </w:r>
    </w:p>
    <w:p w:rsidR="00000000" w:rsidDel="00000000" w:rsidP="00000000" w:rsidRDefault="00000000" w:rsidRPr="00000000" w14:paraId="00000041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b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aktivnost - Sve o subjektu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Ponovi što si naučio/naučila o subjektu u sedmom razredu s pomoću pitanja na koja potraži odgovore istraživanjem u udžbeniku ili na mreži: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Što je subjekt?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Na koja pitanja odgovara subjekt?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U kojem je padežu subjekt u rečenici? 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- Kojim se vrstama riječi izriče subjekt? Navedi primjere. 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Nakon istraživanja poslušaj audiosažetak o subjektu na e-sferi u rubrici </w:t>
      </w:r>
      <w:r w:rsidDel="00000000" w:rsidR="00000000" w:rsidRPr="00000000">
        <w:rPr>
          <w:i w:val="1"/>
          <w:rtl w:val="0"/>
        </w:rPr>
        <w:t xml:space="preserve">Slušam i govorim </w:t>
      </w:r>
      <w:r w:rsidDel="00000000" w:rsidR="00000000" w:rsidRPr="00000000">
        <w:rPr>
          <w:rtl w:val="0"/>
        </w:rPr>
        <w:t xml:space="preserve">te, ako je potrebno, dopuni svoje odgovore. 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aktivnost - Istraži</w:t>
      </w:r>
    </w:p>
    <w:p w:rsidR="00000000" w:rsidDel="00000000" w:rsidP="00000000" w:rsidRDefault="00000000" w:rsidRPr="00000000" w14:paraId="00000050">
      <w:pPr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U bilježnicu nacrtaj grafički organizator (prikaz) subjektne rečenice te ga dopuni istražujući subjektnu rečenicu u udžbeniku.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-297814</wp:posOffset>
            </wp:positionH>
            <wp:positionV relativeFrom="paragraph">
              <wp:posOffset>72390</wp:posOffset>
            </wp:positionV>
            <wp:extent cx="6713220" cy="5056373"/>
            <wp:effectExtent b="0" l="0" r="0" t="0"/>
            <wp:wrapNone/>
            <wp:docPr descr="C:\DANIELA\ŠKOLA 2021\SNAGA RIJECI face\Subjektna rečenica.jpg" id="24" name="image6.jpg"/>
            <a:graphic>
              <a:graphicData uri="http://schemas.openxmlformats.org/drawingml/2006/picture">
                <pic:pic>
                  <pic:nvPicPr>
                    <pic:cNvPr descr="C:\DANIELA\ŠKOLA 2021\SNAGA RIJECI face\Subjektna rečenica.jpg"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50563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Nakon popunjavanja grafičkoga organizatora na e-sferi u rubrici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Slušam i govorim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poslušaj audiosažetak o subjektnim rečenica i dopuni svoj prikaz, ako je potrebno.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aktivnost – Sklopi i preoblikuj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 e-sferi u rubrici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Slušam i govorim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odigraj digitalnu igru i pridruži zavisnu subjektnu surečenicu glavnoj surečenici pazeći na smisao.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 radnoj bilježnici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Naš hrvatski 8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riješi 9. i 10. zadatak o subjektnoj rečenici.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 radnoj bilježnici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Naš hrvatski 8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riješi 8, 4. i 5. zadatak.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 radnoj bilježnici riješi 7. i 8. zadatak i pravilno piši zarez.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aktivnost – Pokaži što znaš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 e-sferi, u rubrici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Ponavljam,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odigraj digitalnu igru i prepoznaj rečenicu s izrečenim i neizrečenim subjektom i zavisnu subjektnu surečenicu.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 e-sferi, u rubruci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Provjeravam što znam,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razlikuj subjektnu od predikatne rečenice.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877058</wp:posOffset>
            </wp:positionH>
            <wp:positionV relativeFrom="paragraph">
              <wp:posOffset>151130</wp:posOffset>
            </wp:positionV>
            <wp:extent cx="4006602" cy="2834640"/>
            <wp:effectExtent b="0" l="0" r="0" t="0"/>
            <wp:wrapNone/>
            <wp:docPr descr="image alt" id="25" name="image7.png"/>
            <a:graphic>
              <a:graphicData uri="http://schemas.openxmlformats.org/drawingml/2006/picture">
                <pic:pic>
                  <pic:nvPicPr>
                    <pic:cNvPr descr="image alt"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6602" cy="28346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aktivnost – Wordwall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 digitalnom alatu Wordwallu napravi digitalnu igru (kviz) o prepoznavanju predikatnih i subjektnih rečenica. Kviz neka ima najmanje 6 pitanja. Prilikom oblikovanja pitanja i ponuđenih odgovora pazi na razumljivost i jasnoću te na pravopisnu točnost.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Poveznicu na izrađenu igru pošalji učiteljici/učitelju na dogovoreno virtualno mjesto i, naravno, svojim prijateljima iz razreda kako biste svi zajedno, kroz igre, naučili razlikovati predikatne i subjektne rečenice.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 sljedećoj poveznici prouči kako pristupiti Wordwallu i mogućnosti izrade kvizova.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14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https://www.skolskiportal.hr/kolumne/wordwall/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(izborna) aktivnost – Usporedi i provjeri 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 uvrđivanje znanja o predikatnim i subjektnim rečenicama riješi sljedeće zadatke u svoju bilježnicu. Ako imaš mogućnost, listić sa zadatcima možeš i ispisati. 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471285" cy="6766560"/>
            <wp:effectExtent b="0" l="0" r="0" t="0"/>
            <wp:wrapNone/>
            <wp:docPr descr="C:\DANIELA\ŠKOLA 2021\8. RAZRED\JEZIK\REČENICE\Predikatna i subjektna rečenica ponavljanje.jpg" id="28" name="image9.jpg"/>
            <a:graphic>
              <a:graphicData uri="http://schemas.openxmlformats.org/drawingml/2006/picture">
                <pic:pic>
                  <pic:nvPicPr>
                    <pic:cNvPr descr="C:\DANIELA\ŠKOLA 2021\8. RAZRED\JEZIK\REČENICE\Predikatna i subjektna rečenica ponavljanje.jpg" id="0" name="image9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67665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b w:val="1"/>
          <w:color w:val="0070c0"/>
        </w:rPr>
      </w:pPr>
      <w:r w:rsidDel="00000000" w:rsidR="00000000" w:rsidRPr="00000000">
        <w:rPr>
          <w:b w:val="1"/>
          <w:color w:val="0070c0"/>
          <w:rtl w:val="0"/>
        </w:rPr>
        <w:t xml:space="preserve">Udžbeničku jedinicu svladao/svladala si ako na kraju svih aktivnosti pošalješ učiteljici/učitelju na dogovoreno virtualno mjesto</w:t>
      </w:r>
    </w:p>
    <w:p w:rsidR="00000000" w:rsidDel="00000000" w:rsidP="00000000" w:rsidRDefault="00000000" w:rsidRPr="00000000" w14:paraId="000000D0">
      <w:pPr>
        <w:rPr>
          <w:b w:val="1"/>
          <w:color w:val="0070c0"/>
        </w:rPr>
      </w:pPr>
      <w:r w:rsidDel="00000000" w:rsidR="00000000" w:rsidRPr="00000000">
        <w:rPr>
          <w:b w:val="1"/>
          <w:color w:val="0070c0"/>
          <w:rtl w:val="0"/>
        </w:rPr>
        <w:t xml:space="preserve">- poveznicu na kviz izrađen u Wordwallu.  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5760720" cy="4319423"/>
            <wp:effectExtent b="0" l="0" r="0" t="0"/>
            <wp:wrapNone/>
            <wp:docPr descr="C:\Users\Korisnik\Downloads\aaron-burden-5AiWn2U10cw-unsplash.jpg" id="32" name="image1.jpg"/>
            <a:graphic>
              <a:graphicData uri="http://schemas.openxmlformats.org/drawingml/2006/picture">
                <pic:pic>
                  <pic:nvPicPr>
                    <pic:cNvPr descr="C:\Users\Korisnik\Downloads\aaron-burden-5AiWn2U10cw-unsplash.jpg" id="0" name="image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42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-634519</wp:posOffset>
            </wp:positionH>
            <wp:positionV relativeFrom="paragraph">
              <wp:posOffset>3419475</wp:posOffset>
            </wp:positionV>
            <wp:extent cx="7032098" cy="3954780"/>
            <wp:effectExtent b="0" l="0" r="0" t="0"/>
            <wp:wrapNone/>
            <wp:docPr id="3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32098" cy="39547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b w:val="1"/>
        <w:color w:val="ff000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r-H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6F243C"/>
  </w:style>
  <w:style w:type="character" w:styleId="Zadanifontodlomka" w:default="1">
    <w:name w:val="Default Paragraph Font"/>
    <w:uiPriority w:val="1"/>
    <w:semiHidden w:val="1"/>
    <w:unhideWhenUsed w:val="1"/>
  </w:style>
  <w:style w:type="table" w:styleId="Obinatablic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popisa" w:default="1">
    <w:name w:val="No List"/>
    <w:uiPriority w:val="99"/>
    <w:semiHidden w:val="1"/>
    <w:unhideWhenUsed w:val="1"/>
  </w:style>
  <w:style w:type="paragraph" w:styleId="Bezproreda">
    <w:name w:val="No Spacing"/>
    <w:uiPriority w:val="1"/>
    <w:qFormat w:val="1"/>
    <w:rsid w:val="006F243C"/>
    <w:pPr>
      <w:spacing w:after="0" w:line="240" w:lineRule="auto"/>
    </w:pPr>
    <w:rPr>
      <w:noProof w:val="1"/>
    </w:rPr>
  </w:style>
  <w:style w:type="character" w:styleId="Hiperveza">
    <w:name w:val="Hyperlink"/>
    <w:basedOn w:val="Zadanifontodlomka"/>
    <w:uiPriority w:val="99"/>
    <w:unhideWhenUsed w:val="1"/>
    <w:rsid w:val="006F243C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 w:val="1"/>
    <w:unhideWhenUsed w:val="1"/>
    <w:rsid w:val="005E14B6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34"/>
    <w:qFormat w:val="1"/>
    <w:rsid w:val="00C5623A"/>
    <w:pPr>
      <w:ind w:left="720"/>
      <w:contextualSpacing w:val="1"/>
    </w:pPr>
  </w:style>
  <w:style w:type="paragraph" w:styleId="StandardWeb">
    <w:name w:val="Normal (Web)"/>
    <w:basedOn w:val="Normal"/>
    <w:uiPriority w:val="99"/>
    <w:semiHidden w:val="1"/>
    <w:unhideWhenUsed w:val="1"/>
    <w:rsid w:val="007F371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e-sfera.hr/dodatni-digitalni-sadrzaji/a7b901a7-144b-4978-9acb-236f6682426d/" TargetMode="External"/><Relationship Id="rId15" Type="http://schemas.openxmlformats.org/officeDocument/2006/relationships/image" Target="media/image9.jpg"/><Relationship Id="rId14" Type="http://schemas.openxmlformats.org/officeDocument/2006/relationships/hyperlink" Target="https://www.skolskiportal.hr/kolumne/wordwall/" TargetMode="External"/><Relationship Id="rId17" Type="http://schemas.openxmlformats.org/officeDocument/2006/relationships/image" Target="media/image3.png"/><Relationship Id="rId16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5.jp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tTszICemha/qmWMK0mc1U37wkQ==">AMUW2mW+LNiuHFCBUD83eeQQHx7hSgjQVogG5UA0YZiS/LsIzs8cf2pVhBHgtUdgTWBhIdmnzllMTRXyyGQPrXbbUCcMSI6JUlCRg8Cvb5lMZQAZ8MEPaVYK3ioICbFW4RMf1eULGxZk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2022-01-26T13:50:00Z</dcterms:created>
  <dc:creator>Anita Šojat</dc:creator>
</cp:coreProperties>
</file>